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42D" w:rsidRDefault="00F06DFF">
      <w:r>
        <w:t>GDQ11. Do you agree with our proposed design of the VCMA UIOLI mechanism?</w:t>
      </w:r>
    </w:p>
    <w:p w:rsidR="00F06DFF" w:rsidRDefault="00F06DFF">
      <w:r>
        <w:t>We do, ensuring that contract management of VCMA’s in managed consistently by the GDNs and any concerns are communicated to the VCMA in a timely manner. Clear communication routes need to be embedded to ensure that the VCMA are</w:t>
      </w:r>
      <w:r w:rsidR="00CD5B94">
        <w:t xml:space="preserve"> aware of changes and amendments in delivery processes. </w:t>
      </w:r>
      <w:r w:rsidR="002F528F">
        <w:t xml:space="preserve">It will be important that the VCMA’s </w:t>
      </w:r>
      <w:r w:rsidR="00D2723E">
        <w:t>have a voice and that their findings and concerns are shared with the wide network, making sure that the highest quality delivery can be achieved by all VCMA’s. As a small charity within the VCMA arena, the length of contracts (and subsequent funding) is vital in planning and informing our service delivery and engagement</w:t>
      </w:r>
      <w:r w:rsidR="00D63F87">
        <w:t xml:space="preserve"> with vulnerable groups. </w:t>
      </w:r>
    </w:p>
    <w:p w:rsidR="00F06DFF" w:rsidRDefault="00F06DFF"/>
    <w:p w:rsidR="00F06DFF" w:rsidRDefault="00F06DFF">
      <w:r>
        <w:t>GDQ12. Do you agree with our proposed design of the Customer Satisfaction ODI-F?</w:t>
      </w:r>
    </w:p>
    <w:p w:rsidR="00F06DFF" w:rsidRDefault="00CD5B94">
      <w:r>
        <w:t>Agreed that there should be a consistency across all GDNs.</w:t>
      </w:r>
    </w:p>
    <w:p w:rsidR="00CD5B94" w:rsidRDefault="00CD5B94"/>
    <w:p w:rsidR="00F06DFF" w:rsidRDefault="00F06DFF">
      <w:r>
        <w:t>GDQ13. Do you agree with our proposed design of the Disconnections Customer Satisfaction ODI-R?</w:t>
      </w:r>
    </w:p>
    <w:p w:rsidR="00CD5B94" w:rsidRDefault="00CD5B94">
      <w:r>
        <w:t xml:space="preserve">A GDN should be delivering a </w:t>
      </w:r>
      <w:r w:rsidR="00D335A2">
        <w:t>high-quality</w:t>
      </w:r>
      <w:r>
        <w:t xml:space="preserve"> service at all times without the need for an incentive. We agree that there should be a consistent approach to obtaining customer feedback across all GDN and that this should be used to inform future actions</w:t>
      </w:r>
      <w:r w:rsidR="00A76116">
        <w:t>/priorities</w:t>
      </w:r>
      <w:r>
        <w:t xml:space="preserve">.  </w:t>
      </w:r>
    </w:p>
    <w:p w:rsidR="00F06DFF" w:rsidRDefault="00F06DFF"/>
    <w:p w:rsidR="00F06DFF" w:rsidRDefault="00F06DFF">
      <w:r>
        <w:t>GDQ14. Do you agree with our proposed design of the PSR Customer Satisfaction ODI-R?</w:t>
      </w:r>
    </w:p>
    <w:p w:rsidR="00CD5B94" w:rsidRDefault="00D335A2">
      <w:r>
        <w:t>Yes,</w:t>
      </w:r>
      <w:r w:rsidR="00CD5B94">
        <w:t xml:space="preserve"> we agree with this target, however the quality of the service delivery should be consistently high </w:t>
      </w:r>
      <w:r>
        <w:t>for both PSR and non PSR.  Comparison between both groups would provide a valuable insight.</w:t>
      </w:r>
      <w:r w:rsidR="00A76116">
        <w:t xml:space="preserve"> Surveys and support need to be clear, inclusive and accessible to neuro-diverse members of our society. </w:t>
      </w:r>
    </w:p>
    <w:p w:rsidR="00F06DFF" w:rsidRDefault="00F06DFF"/>
    <w:p w:rsidR="00F06DFF" w:rsidRDefault="00F06DFF">
      <w:r>
        <w:t>GDQ15. Do you agree with our proposed design of the Complaints Metric ODI-F?</w:t>
      </w:r>
    </w:p>
    <w:p w:rsidR="00F06DFF" w:rsidRDefault="004D21D6">
      <w:proofErr w:type="gramStart"/>
      <w:r>
        <w:t>Yes</w:t>
      </w:r>
      <w:proofErr w:type="gramEnd"/>
      <w:r>
        <w:t xml:space="preserve"> we agree with this.</w:t>
      </w:r>
      <w:bookmarkStart w:id="0" w:name="_GoBack"/>
      <w:bookmarkEnd w:id="0"/>
    </w:p>
    <w:p w:rsidR="00F06DFF" w:rsidRDefault="00F06DFF">
      <w:r>
        <w:t>GDQ16. Do you agree with our proposed design of the PSR Customer Complaints ODIR?</w:t>
      </w:r>
    </w:p>
    <w:p w:rsidR="004D21D6" w:rsidRDefault="004D21D6" w:rsidP="004D21D6">
      <w:r>
        <w:t>Yes</w:t>
      </w:r>
      <w:r w:rsidR="007771AA">
        <w:t>,</w:t>
      </w:r>
      <w:r>
        <w:t xml:space="preserve"> we agree with this.</w:t>
      </w:r>
    </w:p>
    <w:p w:rsidR="004D21D6" w:rsidRDefault="004D21D6"/>
    <w:sectPr w:rsidR="004D21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DFF" w:rsidRDefault="00F06DFF" w:rsidP="00F06DFF">
      <w:pPr>
        <w:spacing w:after="0" w:line="240" w:lineRule="auto"/>
      </w:pPr>
      <w:r>
        <w:separator/>
      </w:r>
    </w:p>
  </w:endnote>
  <w:endnote w:type="continuationSeparator" w:id="0">
    <w:p w:rsidR="00F06DFF" w:rsidRDefault="00F06DFF" w:rsidP="00F06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DFF" w:rsidRDefault="00F06DFF" w:rsidP="00F06DFF">
      <w:pPr>
        <w:spacing w:after="0" w:line="240" w:lineRule="auto"/>
      </w:pPr>
      <w:r>
        <w:separator/>
      </w:r>
    </w:p>
  </w:footnote>
  <w:footnote w:type="continuationSeparator" w:id="0">
    <w:p w:rsidR="00F06DFF" w:rsidRDefault="00F06DFF" w:rsidP="00F06D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DFF"/>
    <w:rsid w:val="00067F4A"/>
    <w:rsid w:val="002F528F"/>
    <w:rsid w:val="00330F54"/>
    <w:rsid w:val="004D21D6"/>
    <w:rsid w:val="0057162F"/>
    <w:rsid w:val="00611A47"/>
    <w:rsid w:val="007771AA"/>
    <w:rsid w:val="00A76116"/>
    <w:rsid w:val="00CD5B94"/>
    <w:rsid w:val="00D2723E"/>
    <w:rsid w:val="00D335A2"/>
    <w:rsid w:val="00D63F87"/>
    <w:rsid w:val="00F0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6FC80"/>
  <w15:chartTrackingRefBased/>
  <w15:docId w15:val="{6F231E6E-DED0-44EB-899A-434AE190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D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DFF"/>
  </w:style>
  <w:style w:type="paragraph" w:styleId="Footer">
    <w:name w:val="footer"/>
    <w:basedOn w:val="Normal"/>
    <w:link w:val="FooterChar"/>
    <w:uiPriority w:val="99"/>
    <w:unhideWhenUsed/>
    <w:rsid w:val="00F06D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25" ma:contentTypeDescription="Create a new document." ma:contentTypeScope="" ma:versionID="d80d7214e54b90392d169bade11e8a99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43cfd0639ade44196ea6417e404fe7cd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Permission_x0020_to_x0020_publish" minOccurs="0"/>
                <xsd:element ref="ns2:Publish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ermission_x0020_to_x0020_publish" ma:index="24" nillable="true" ma:displayName="Permission to publish" ma:default="1" ma:internalName="Permission_x0020_to_x0020_publish">
      <xsd:simpleType>
        <xsd:restriction base="dms:Boolean"/>
      </xsd:simpleType>
    </xsd:element>
    <xsd:element name="Publish" ma:index="25" nillable="true" ma:displayName="Publish" ma:default="0" ma:internalName="Publish">
      <xsd:simpleType>
        <xsd:restriction base="dms:Boolea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9" nillable="true" ma:displayName="Sign-off status" ma:internalName="_x0024_Resources_x003a_core_x002c_Signoff_Status">
      <xsd:simpleType>
        <xsd:restriction base="dms:Text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Publish xmlns="978a1c12-3ab7-471e-b134-e7ba3975f64f">false</Publish>
    <_ip_UnifiedCompliancePolicyProperties xmlns="http://schemas.microsoft.com/sharepoint/v3" xsi:nil="true"/>
    <Permission_x0020_to_x0020_publish xmlns="978a1c12-3ab7-471e-b134-e7ba3975f64f">false</Permission_x0020_to_x0020_publish>
    <TaxCatchAll xmlns="f35b5cbd-7b0b-4440-92cd-b510cab4ec67" xsi:nil="true"/>
    <_Flow_SignoffStatus xmlns="978a1c12-3ab7-471e-b134-e7ba3975f64f" xsi:nil="true"/>
  </documentManagement>
</p:properties>
</file>

<file path=customXml/itemProps1.xml><?xml version="1.0" encoding="utf-8"?>
<ds:datastoreItem xmlns:ds="http://schemas.openxmlformats.org/officeDocument/2006/customXml" ds:itemID="{38BDD32C-C1B8-4D80-BC23-07B546031CF6}"/>
</file>

<file path=customXml/itemProps2.xml><?xml version="1.0" encoding="utf-8"?>
<ds:datastoreItem xmlns:ds="http://schemas.openxmlformats.org/officeDocument/2006/customXml" ds:itemID="{A3729157-702D-4338-B377-04469F45F20A}"/>
</file>

<file path=customXml/itemProps3.xml><?xml version="1.0" encoding="utf-8"?>
<ds:datastoreItem xmlns:ds="http://schemas.openxmlformats.org/officeDocument/2006/customXml" ds:itemID="{9C97E592-3B4D-46B0-8BF6-D8730C3B32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1567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HarveyGirls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Windle</dc:creator>
  <cp:keywords/>
  <dc:description/>
  <cp:lastModifiedBy>Rachel Windle</cp:lastModifiedBy>
  <cp:revision>2</cp:revision>
  <dcterms:created xsi:type="dcterms:W3CDTF">2025-07-22T13:50:00Z</dcterms:created>
  <dcterms:modified xsi:type="dcterms:W3CDTF">2025-07-22T13:50:00Z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  <property fmtid="{D5CDD505-2E9C-101B-9397-08002B2CF9AE}" pid="3" name="MediaServiceImageTags">
    <vt:lpwstr/>
  </property>
</Properties>
</file>